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F6" w:rsidRPr="00F771E3" w:rsidRDefault="00F771E3" w:rsidP="00F771E3">
      <w:pPr>
        <w:rPr>
          <w:rStyle w:val="text-content"/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125C87">
        <w:rPr>
          <w:rFonts w:ascii="Times New Roman" w:hAnsi="Times New Roman" w:cs="Times New Roman"/>
          <w:b/>
          <w:color w:val="00B050"/>
          <w:sz w:val="24"/>
          <w:szCs w:val="24"/>
        </w:rPr>
        <w:t>Sapa</w:t>
      </w:r>
      <w:r w:rsidRPr="0051050F">
        <w:rPr>
          <w:rFonts w:ascii="Times New Roman" w:hAnsi="Times New Roman" w:cs="Times New Roman"/>
          <w:sz w:val="24"/>
          <w:szCs w:val="24"/>
        </w:rPr>
        <w:t xml:space="preserve"> </w:t>
      </w:r>
      <w:r w:rsidRPr="00125C87">
        <w:rPr>
          <w:rFonts w:ascii="Times New Roman" w:hAnsi="Times New Roman" w:cs="Times New Roman"/>
          <w:b/>
          <w:sz w:val="24"/>
          <w:szCs w:val="24"/>
        </w:rPr>
        <w:t>Confort Smartline monorail</w:t>
      </w:r>
      <w:r w:rsidRPr="0051050F">
        <w:rPr>
          <w:rFonts w:ascii="Times New Roman" w:hAnsi="Times New Roman" w:cs="Times New Roman"/>
          <w:sz w:val="24"/>
          <w:szCs w:val="24"/>
        </w:rPr>
        <w:t xml:space="preserve"> </w:t>
      </w:r>
      <w:r w:rsidRPr="0051050F"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w:drawing>
          <wp:inline distT="0" distB="0" distL="0" distR="0">
            <wp:extent cx="589454" cy="126000"/>
            <wp:effectExtent l="19050" t="0" r="1096" b="0"/>
            <wp:docPr id="20" name="Afbeelding 17" descr="Minergi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inergi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54" cy="12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2C2" w:rsidRDefault="00E202C2" w:rsidP="00E202C2">
      <w:r>
        <w:rPr>
          <w:noProof/>
          <w:lang w:eastAsia="nl-BE"/>
        </w:rPr>
        <w:drawing>
          <wp:inline distT="0" distB="0" distL="0" distR="0">
            <wp:extent cx="4823460" cy="2009775"/>
            <wp:effectExtent l="19050" t="0" r="0" b="0"/>
            <wp:docPr id="7" name="Afbeelding 7" descr="https://www.sapabuildingsystem.com/globalassets/assets_all/productpage/sliders/smartline-2d-1rail01.png?ts=636020271101730000&amp;w=507&amp;h=211&amp;mode=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apabuildingsystem.com/globalassets/assets_all/productpage/sliders/smartline-2d-1rail01.png?ts=636020271101730000&amp;w=507&amp;h=211&amp;mode=cro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3E6" w:rsidRPr="0051050F" w:rsidRDefault="00E202C2" w:rsidP="005343E6">
      <w:pPr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125C87">
        <w:rPr>
          <w:rFonts w:ascii="Times New Roman" w:hAnsi="Times New Roman" w:cs="Times New Roman"/>
          <w:b/>
          <w:color w:val="00B050"/>
          <w:sz w:val="24"/>
          <w:szCs w:val="24"/>
        </w:rPr>
        <w:t>Sapa</w:t>
      </w:r>
      <w:r w:rsidRPr="0051050F">
        <w:rPr>
          <w:rFonts w:ascii="Times New Roman" w:hAnsi="Times New Roman" w:cs="Times New Roman"/>
          <w:sz w:val="24"/>
          <w:szCs w:val="24"/>
        </w:rPr>
        <w:t xml:space="preserve"> </w:t>
      </w:r>
      <w:r w:rsidRPr="00125C87">
        <w:rPr>
          <w:rFonts w:ascii="Times New Roman" w:hAnsi="Times New Roman" w:cs="Times New Roman"/>
          <w:b/>
          <w:sz w:val="24"/>
          <w:szCs w:val="24"/>
        </w:rPr>
        <w:t>Confort Smartline monorail</w:t>
      </w:r>
      <w:r w:rsidRPr="0051050F">
        <w:rPr>
          <w:rFonts w:ascii="Times New Roman" w:hAnsi="Times New Roman" w:cs="Times New Roman"/>
          <w:sz w:val="24"/>
          <w:szCs w:val="24"/>
        </w:rPr>
        <w:t xml:space="preserve"> </w:t>
      </w:r>
      <w:r w:rsidR="005343E6" w:rsidRPr="0051050F"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w:drawing>
          <wp:inline distT="0" distB="0" distL="0" distR="0">
            <wp:extent cx="589454" cy="126000"/>
            <wp:effectExtent l="19050" t="0" r="1096" b="0"/>
            <wp:docPr id="17" name="Afbeelding 17" descr="Minergi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inergi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54" cy="12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2C2" w:rsidRPr="0051050F" w:rsidRDefault="00E202C2" w:rsidP="00E202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1050F">
        <w:rPr>
          <w:rFonts w:ascii="Times New Roman" w:hAnsi="Times New Roman" w:cs="Times New Roman"/>
          <w:sz w:val="24"/>
          <w:szCs w:val="24"/>
        </w:rPr>
        <w:t>Schuif- en hefschuifversie</w:t>
      </w:r>
    </w:p>
    <w:p w:rsidR="00E202C2" w:rsidRPr="0051050F" w:rsidRDefault="00E202C2" w:rsidP="00E202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1050F">
        <w:rPr>
          <w:rFonts w:ascii="Times New Roman" w:hAnsi="Times New Roman" w:cs="Times New Roman"/>
          <w:sz w:val="24"/>
          <w:szCs w:val="24"/>
        </w:rPr>
        <w:t>Grotere beglazingsoppervlakken</w:t>
      </w:r>
    </w:p>
    <w:p w:rsidR="00E202C2" w:rsidRPr="0051050F" w:rsidRDefault="00E202C2" w:rsidP="00E202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1050F">
        <w:rPr>
          <w:rFonts w:ascii="Times New Roman" w:hAnsi="Times New Roman" w:cs="Times New Roman"/>
          <w:sz w:val="24"/>
          <w:szCs w:val="24"/>
        </w:rPr>
        <w:t>Geen extra profiel voor centrale middendichting</w:t>
      </w:r>
    </w:p>
    <w:p w:rsidR="00E202C2" w:rsidRPr="0051050F" w:rsidRDefault="00E202C2" w:rsidP="00E202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1050F">
        <w:rPr>
          <w:rFonts w:ascii="Times New Roman" w:hAnsi="Times New Roman" w:cs="Times New Roman"/>
          <w:sz w:val="24"/>
          <w:szCs w:val="24"/>
        </w:rPr>
        <w:t>Schuivende vleugel aan de binnen- of buitenkant</w:t>
      </w:r>
    </w:p>
    <w:p w:rsidR="0051050F" w:rsidRDefault="0051050F" w:rsidP="00510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De </w:t>
      </w:r>
      <w:r w:rsidRPr="00B23251">
        <w:rPr>
          <w:rFonts w:ascii="Times New Roman" w:eastAsia="Times New Roman" w:hAnsi="Times New Roman" w:cs="Times New Roman"/>
          <w:b/>
          <w:sz w:val="24"/>
          <w:szCs w:val="24"/>
          <w:lang w:eastAsia="nl-BE"/>
        </w:rPr>
        <w:t>Confort Smartline</w:t>
      </w:r>
      <w:r w:rsidRPr="00B23251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</w:t>
      </w:r>
      <w:r w:rsidRPr="0051050F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van </w:t>
      </w:r>
      <w:r w:rsidRPr="00125C87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nl-BE"/>
        </w:rPr>
        <w:t xml:space="preserve">Sapa </w:t>
      </w:r>
      <w:r w:rsidRPr="00B23251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behaalt ook het </w:t>
      </w:r>
      <w:r w:rsidRPr="0051050F">
        <w:rPr>
          <w:rFonts w:ascii="Times New Roman" w:eastAsia="Times New Roman" w:hAnsi="Times New Roman" w:cs="Times New Roman"/>
          <w:sz w:val="24"/>
          <w:szCs w:val="24"/>
          <w:lang w:eastAsia="nl-BE"/>
        </w:rPr>
        <w:drawing>
          <wp:inline distT="0" distB="0" distL="0" distR="0">
            <wp:extent cx="599157" cy="126000"/>
            <wp:effectExtent l="19050" t="0" r="0" b="0"/>
            <wp:docPr id="14" name="Afbeelding 17" descr="Minergi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inergi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57" cy="12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050F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</w:t>
      </w:r>
      <w:r w:rsidRPr="00B23251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-label voor zijn monorail versie. Het internationaal erkende </w:t>
      </w:r>
      <w:r w:rsidRPr="0051050F">
        <w:rPr>
          <w:rFonts w:ascii="Times New Roman" w:eastAsia="Times New Roman" w:hAnsi="Times New Roman" w:cs="Times New Roman"/>
          <w:sz w:val="24"/>
          <w:szCs w:val="24"/>
          <w:lang w:eastAsia="nl-BE"/>
        </w:rPr>
        <w:drawing>
          <wp:inline distT="0" distB="0" distL="0" distR="0">
            <wp:extent cx="599156" cy="126000"/>
            <wp:effectExtent l="19050" t="0" r="0" b="0"/>
            <wp:docPr id="15" name="Afbeelding 17" descr="Minergi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inergi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56" cy="12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050F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</w:t>
      </w:r>
      <w:r w:rsidRPr="00B23251">
        <w:rPr>
          <w:rFonts w:ascii="Times New Roman" w:eastAsia="Times New Roman" w:hAnsi="Times New Roman" w:cs="Times New Roman"/>
          <w:sz w:val="24"/>
          <w:szCs w:val="24"/>
          <w:lang w:eastAsia="nl-BE"/>
        </w:rPr>
        <w:t>-label is het Zwitserse keurmerk voor duurzame gebouwen en bouwmaterialen.</w:t>
      </w:r>
    </w:p>
    <w:p w:rsidR="00F57142" w:rsidRDefault="00F57142" w:rsidP="00510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:rsidR="00F57142" w:rsidRDefault="00F57142" w:rsidP="00510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sectPr w:rsidR="00F57142" w:rsidSect="00192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91298"/>
    <w:multiLevelType w:val="multilevel"/>
    <w:tmpl w:val="2614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522AF3"/>
    <w:multiLevelType w:val="multilevel"/>
    <w:tmpl w:val="CF58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E10539"/>
    <w:multiLevelType w:val="multilevel"/>
    <w:tmpl w:val="3D4E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FE6DBF"/>
    <w:multiLevelType w:val="multilevel"/>
    <w:tmpl w:val="02D0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/>
  <w:rsids>
    <w:rsidRoot w:val="00E202C2"/>
    <w:rsid w:val="00125C87"/>
    <w:rsid w:val="00192041"/>
    <w:rsid w:val="003A4761"/>
    <w:rsid w:val="0051050F"/>
    <w:rsid w:val="005310B0"/>
    <w:rsid w:val="005343E6"/>
    <w:rsid w:val="007278BD"/>
    <w:rsid w:val="008C5188"/>
    <w:rsid w:val="00B23251"/>
    <w:rsid w:val="00B92FA0"/>
    <w:rsid w:val="00E202C2"/>
    <w:rsid w:val="00EA49F6"/>
    <w:rsid w:val="00F16CEB"/>
    <w:rsid w:val="00F57142"/>
    <w:rsid w:val="00F7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202C2"/>
  </w:style>
  <w:style w:type="paragraph" w:styleId="Kop1">
    <w:name w:val="heading 1"/>
    <w:basedOn w:val="Standaard"/>
    <w:next w:val="Standaard"/>
    <w:link w:val="Kop1Char"/>
    <w:uiPriority w:val="9"/>
    <w:qFormat/>
    <w:rsid w:val="00125C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E202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202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202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E202C2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202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alweb">
    <w:name w:val="Normal (Web)"/>
    <w:basedOn w:val="Standaard"/>
    <w:uiPriority w:val="99"/>
    <w:unhideWhenUsed/>
    <w:rsid w:val="00E2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202C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2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02C2"/>
    <w:rPr>
      <w:rFonts w:ascii="Tahoma" w:hAnsi="Tahoma" w:cs="Tahoma"/>
      <w:sz w:val="16"/>
      <w:szCs w:val="16"/>
    </w:rPr>
  </w:style>
  <w:style w:type="paragraph" w:customStyle="1" w:styleId="p2">
    <w:name w:val="p2"/>
    <w:basedOn w:val="Standaard"/>
    <w:rsid w:val="00E2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5343E6"/>
    <w:rPr>
      <w:b/>
      <w:bCs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B232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BE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B23251"/>
    <w:rPr>
      <w:rFonts w:ascii="Arial" w:eastAsia="Times New Roman" w:hAnsi="Arial" w:cs="Arial"/>
      <w:vanish/>
      <w:sz w:val="16"/>
      <w:szCs w:val="16"/>
      <w:lang w:eastAsia="nl-BE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B232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BE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B23251"/>
    <w:rPr>
      <w:rFonts w:ascii="Arial" w:eastAsia="Times New Roman" w:hAnsi="Arial" w:cs="Arial"/>
      <w:vanish/>
      <w:sz w:val="16"/>
      <w:szCs w:val="16"/>
      <w:lang w:eastAsia="nl-BE"/>
    </w:rPr>
  </w:style>
  <w:style w:type="character" w:customStyle="1" w:styleId="text-content">
    <w:name w:val="text-content"/>
    <w:basedOn w:val="Standaardalinea-lettertype"/>
    <w:rsid w:val="00B23251"/>
  </w:style>
  <w:style w:type="character" w:customStyle="1" w:styleId="Kop1Char">
    <w:name w:val="Kop 1 Char"/>
    <w:basedOn w:val="Standaardalinea-lettertype"/>
    <w:link w:val="Kop1"/>
    <w:uiPriority w:val="9"/>
    <w:rsid w:val="00125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ardalinea-lettertype"/>
    <w:uiPriority w:val="99"/>
    <w:semiHidden/>
    <w:unhideWhenUsed/>
    <w:rsid w:val="00125C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76142">
          <w:marLeft w:val="0"/>
          <w:marRight w:val="0"/>
          <w:marTop w:val="0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2018-02-28T16:51:00Z</dcterms:created>
  <dcterms:modified xsi:type="dcterms:W3CDTF">2018-02-28T16:51:00Z</dcterms:modified>
</cp:coreProperties>
</file>